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B99" w:rsidRDefault="00B80ED7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-457200</wp:posOffset>
            </wp:positionV>
            <wp:extent cx="1704975" cy="180022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i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76A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-552450</wp:posOffset>
            </wp:positionH>
            <wp:positionV relativeFrom="paragraph">
              <wp:posOffset>-495300</wp:posOffset>
            </wp:positionV>
            <wp:extent cx="3163996" cy="13049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transparen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996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776A" w:rsidRDefault="00D6776A"/>
    <w:p w:rsidR="00D6776A" w:rsidRDefault="00D6776A"/>
    <w:p w:rsidR="00D6776A" w:rsidRDefault="00D6776A"/>
    <w:p w:rsidR="00D6776A" w:rsidRDefault="00D6776A"/>
    <w:p w:rsidR="00D6776A" w:rsidRDefault="00D6776A"/>
    <w:p w:rsidR="00D6776A" w:rsidRPr="00B80ED7" w:rsidRDefault="00D6776A">
      <w:pPr>
        <w:rPr>
          <w:rFonts w:ascii="Times New Roman" w:hAnsi="Times New Roman" w:cs="Times New Roman"/>
          <w:sz w:val="28"/>
          <w:szCs w:val="28"/>
        </w:rPr>
      </w:pPr>
      <w:r w:rsidRPr="00B80ED7">
        <w:rPr>
          <w:rFonts w:ascii="Times New Roman" w:hAnsi="Times New Roman" w:cs="Times New Roman"/>
          <w:sz w:val="28"/>
          <w:szCs w:val="28"/>
        </w:rPr>
        <w:t xml:space="preserve">Join us for a </w:t>
      </w:r>
      <w:r w:rsidR="002B251F">
        <w:rPr>
          <w:rFonts w:ascii="Times New Roman" w:hAnsi="Times New Roman" w:cs="Times New Roman"/>
          <w:sz w:val="28"/>
          <w:szCs w:val="28"/>
        </w:rPr>
        <w:t xml:space="preserve">sit down wine tasting at 9 pm, on </w:t>
      </w:r>
      <w:r w:rsidRPr="00B80ED7">
        <w:rPr>
          <w:rFonts w:ascii="Times New Roman" w:hAnsi="Times New Roman" w:cs="Times New Roman"/>
          <w:sz w:val="28"/>
          <w:szCs w:val="28"/>
        </w:rPr>
        <w:t>April 26</w:t>
      </w:r>
      <w:r w:rsidRPr="00B80ED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2B251F">
        <w:rPr>
          <w:rFonts w:ascii="Times New Roman" w:hAnsi="Times New Roman" w:cs="Times New Roman"/>
          <w:sz w:val="28"/>
          <w:szCs w:val="28"/>
        </w:rPr>
        <w:t xml:space="preserve"> at the </w:t>
      </w:r>
      <w:hyperlink r:id="rId8" w:history="1">
        <w:r w:rsidR="002B251F" w:rsidRPr="002B251F">
          <w:rPr>
            <w:rStyle w:val="Hyperlink"/>
            <w:rFonts w:ascii="Times New Roman" w:hAnsi="Times New Roman" w:cs="Times New Roman"/>
            <w:color w:val="F98E2B"/>
            <w:sz w:val="28"/>
            <w:szCs w:val="28"/>
          </w:rPr>
          <w:t>Innovia Customer Conference</w:t>
        </w:r>
      </w:hyperlink>
      <w:r w:rsidR="002B251F">
        <w:rPr>
          <w:rFonts w:ascii="Times New Roman" w:hAnsi="Times New Roman" w:cs="Times New Roman"/>
          <w:sz w:val="28"/>
          <w:szCs w:val="28"/>
        </w:rPr>
        <w:t>, immediately following the welcome reception.</w:t>
      </w:r>
    </w:p>
    <w:p w:rsidR="00D6776A" w:rsidRPr="00B80ED7" w:rsidRDefault="00D6776A">
      <w:pPr>
        <w:rPr>
          <w:rFonts w:ascii="Times New Roman" w:hAnsi="Times New Roman" w:cs="Times New Roman"/>
          <w:sz w:val="28"/>
          <w:szCs w:val="28"/>
        </w:rPr>
      </w:pPr>
      <w:r w:rsidRPr="00B80ED7">
        <w:rPr>
          <w:rFonts w:ascii="Times New Roman" w:hAnsi="Times New Roman" w:cs="Times New Roman"/>
          <w:sz w:val="28"/>
          <w:szCs w:val="28"/>
        </w:rPr>
        <w:t xml:space="preserve">This </w:t>
      </w:r>
      <w:r w:rsidR="002B251F">
        <w:rPr>
          <w:rFonts w:ascii="Times New Roman" w:hAnsi="Times New Roman" w:cs="Times New Roman"/>
          <w:sz w:val="28"/>
          <w:szCs w:val="28"/>
        </w:rPr>
        <w:t xml:space="preserve">will be </w:t>
      </w:r>
      <w:r w:rsidRPr="00B80ED7">
        <w:rPr>
          <w:rFonts w:ascii="Times New Roman" w:hAnsi="Times New Roman" w:cs="Times New Roman"/>
          <w:sz w:val="28"/>
          <w:szCs w:val="28"/>
        </w:rPr>
        <w:t>an interactive event</w:t>
      </w:r>
      <w:r w:rsidR="007E19FE">
        <w:rPr>
          <w:rFonts w:ascii="Times New Roman" w:hAnsi="Times New Roman" w:cs="Times New Roman"/>
          <w:sz w:val="28"/>
          <w:szCs w:val="28"/>
        </w:rPr>
        <w:t xml:space="preserve"> showcasing an </w:t>
      </w:r>
      <w:r w:rsidR="002B251F">
        <w:rPr>
          <w:rFonts w:ascii="Times New Roman" w:hAnsi="Times New Roman" w:cs="Times New Roman"/>
          <w:sz w:val="28"/>
          <w:szCs w:val="28"/>
        </w:rPr>
        <w:t>introduction to wine tasting. We will sample</w:t>
      </w:r>
      <w:r w:rsidRPr="00B80ED7">
        <w:rPr>
          <w:rFonts w:ascii="Times New Roman" w:hAnsi="Times New Roman" w:cs="Times New Roman"/>
          <w:sz w:val="28"/>
          <w:szCs w:val="28"/>
        </w:rPr>
        <w:t xml:space="preserve"> six unique wines</w:t>
      </w:r>
      <w:r w:rsidR="00B80ED7" w:rsidRPr="00B80ED7">
        <w:rPr>
          <w:rFonts w:ascii="Times New Roman" w:hAnsi="Times New Roman" w:cs="Times New Roman"/>
          <w:sz w:val="28"/>
          <w:szCs w:val="28"/>
        </w:rPr>
        <w:t xml:space="preserve"> from around the world</w:t>
      </w:r>
      <w:r w:rsidR="002B251F">
        <w:rPr>
          <w:rFonts w:ascii="Times New Roman" w:hAnsi="Times New Roman" w:cs="Times New Roman"/>
          <w:sz w:val="28"/>
          <w:szCs w:val="28"/>
        </w:rPr>
        <w:t xml:space="preserve"> along with c</w:t>
      </w:r>
      <w:r w:rsidR="007E19FE">
        <w:rPr>
          <w:rFonts w:ascii="Times New Roman" w:hAnsi="Times New Roman" w:cs="Times New Roman"/>
          <w:sz w:val="28"/>
          <w:szCs w:val="28"/>
        </w:rPr>
        <w:t>heese, bread</w:t>
      </w:r>
      <w:r w:rsidR="002B251F">
        <w:rPr>
          <w:rFonts w:ascii="Times New Roman" w:hAnsi="Times New Roman" w:cs="Times New Roman"/>
          <w:sz w:val="28"/>
          <w:szCs w:val="28"/>
        </w:rPr>
        <w:t>, and apples</w:t>
      </w:r>
      <w:r w:rsidR="007E19FE">
        <w:rPr>
          <w:rFonts w:ascii="Times New Roman" w:hAnsi="Times New Roman" w:cs="Times New Roman"/>
          <w:sz w:val="28"/>
          <w:szCs w:val="28"/>
        </w:rPr>
        <w:t xml:space="preserve">.  </w:t>
      </w:r>
      <w:r w:rsidRPr="00B80ED7">
        <w:rPr>
          <w:rFonts w:ascii="Times New Roman" w:hAnsi="Times New Roman" w:cs="Times New Roman"/>
          <w:sz w:val="28"/>
          <w:szCs w:val="28"/>
        </w:rPr>
        <w:t>Learn the history of the wines, grapes, wine making techniques, along with tons of wine trivia!</w:t>
      </w:r>
    </w:p>
    <w:p w:rsidR="00D6776A" w:rsidRPr="00B80ED7" w:rsidRDefault="00D6776A">
      <w:pPr>
        <w:rPr>
          <w:rFonts w:ascii="Times New Roman" w:hAnsi="Times New Roman" w:cs="Times New Roman"/>
          <w:sz w:val="28"/>
          <w:szCs w:val="28"/>
        </w:rPr>
      </w:pPr>
      <w:r w:rsidRPr="00B80ED7">
        <w:rPr>
          <w:rFonts w:ascii="Times New Roman" w:hAnsi="Times New Roman" w:cs="Times New Roman"/>
          <w:sz w:val="28"/>
          <w:szCs w:val="28"/>
        </w:rPr>
        <w:t xml:space="preserve">There is no cost for this event and </w:t>
      </w:r>
      <w:r w:rsidR="00245EFF">
        <w:rPr>
          <w:rFonts w:ascii="Times New Roman" w:hAnsi="Times New Roman" w:cs="Times New Roman"/>
          <w:sz w:val="28"/>
          <w:szCs w:val="28"/>
        </w:rPr>
        <w:t xml:space="preserve">it </w:t>
      </w:r>
      <w:r w:rsidRPr="00B80ED7">
        <w:rPr>
          <w:rFonts w:ascii="Times New Roman" w:hAnsi="Times New Roman" w:cs="Times New Roman"/>
          <w:sz w:val="28"/>
          <w:szCs w:val="28"/>
        </w:rPr>
        <w:t>is</w:t>
      </w:r>
      <w:r w:rsidR="00245EFF">
        <w:rPr>
          <w:rFonts w:ascii="Times New Roman" w:hAnsi="Times New Roman" w:cs="Times New Roman"/>
          <w:sz w:val="28"/>
          <w:szCs w:val="28"/>
        </w:rPr>
        <w:t xml:space="preserve"> meant</w:t>
      </w:r>
      <w:bookmarkStart w:id="0" w:name="_GoBack"/>
      <w:bookmarkEnd w:id="0"/>
      <w:r w:rsidRPr="00B80ED7">
        <w:rPr>
          <w:rFonts w:ascii="Times New Roman" w:hAnsi="Times New Roman" w:cs="Times New Roman"/>
          <w:sz w:val="28"/>
          <w:szCs w:val="28"/>
        </w:rPr>
        <w:t xml:space="preserve"> for the wine novice as well as the </w:t>
      </w:r>
      <w:r w:rsidR="00DA7D25" w:rsidRPr="00DA7D25">
        <w:rPr>
          <w:rFonts w:ascii="Times New Roman" w:hAnsi="Times New Roman" w:cs="Times New Roman"/>
          <w:sz w:val="28"/>
          <w:szCs w:val="28"/>
        </w:rPr>
        <w:t>wine connoisseur</w:t>
      </w:r>
      <w:r w:rsidRPr="00B80ED7">
        <w:rPr>
          <w:rFonts w:ascii="Times New Roman" w:hAnsi="Times New Roman" w:cs="Times New Roman"/>
          <w:sz w:val="28"/>
          <w:szCs w:val="28"/>
        </w:rPr>
        <w:t>.</w:t>
      </w:r>
    </w:p>
    <w:p w:rsidR="00D6776A" w:rsidRPr="00B80ED7" w:rsidRDefault="002B2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do ask that you reserve your seat as space is limited. </w:t>
      </w:r>
      <w:r w:rsidR="00D6776A" w:rsidRPr="00B80ED7">
        <w:rPr>
          <w:rFonts w:ascii="Times New Roman" w:hAnsi="Times New Roman" w:cs="Times New Roman"/>
          <w:sz w:val="28"/>
          <w:szCs w:val="28"/>
        </w:rPr>
        <w:t xml:space="preserve">Contact Abbe Robinson at </w:t>
      </w:r>
      <w:hyperlink r:id="rId9" w:history="1">
        <w:r w:rsidR="00D6776A" w:rsidRPr="002B251F">
          <w:rPr>
            <w:rStyle w:val="Hyperlink"/>
            <w:rFonts w:ascii="Times New Roman" w:hAnsi="Times New Roman" w:cs="Times New Roman"/>
            <w:color w:val="F98E2B"/>
            <w:sz w:val="28"/>
            <w:szCs w:val="28"/>
          </w:rPr>
          <w:t>arobinson@innovia.com</w:t>
        </w:r>
      </w:hyperlink>
      <w:r w:rsidR="00D6776A" w:rsidRPr="00B80ED7">
        <w:rPr>
          <w:rFonts w:ascii="Times New Roman" w:hAnsi="Times New Roman" w:cs="Times New Roman"/>
          <w:sz w:val="28"/>
          <w:szCs w:val="28"/>
        </w:rPr>
        <w:t xml:space="preserve"> to register for this event.</w:t>
      </w:r>
    </w:p>
    <w:p w:rsidR="00B80ED7" w:rsidRDefault="00B80ED7"/>
    <w:p w:rsidR="00B80ED7" w:rsidRDefault="0067221C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164465</wp:posOffset>
                </wp:positionV>
                <wp:extent cx="3343275" cy="2900911"/>
                <wp:effectExtent l="0" t="0" r="28575" b="1397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3275" cy="2900911"/>
                          <a:chOff x="0" y="0"/>
                          <a:chExt cx="3343275" cy="2900911"/>
                        </a:xfrm>
                        <a:noFill/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3343275" cy="2900911"/>
                          </a:xfrm>
                          <a:prstGeom prst="roundRect">
                            <a:avLst/>
                          </a:prstGeom>
                          <a:grpFill/>
                          <a:ln w="254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" y="133350"/>
                            <a:ext cx="2914650" cy="2609850"/>
                          </a:xfrm>
                          <a:prstGeom prst="rect">
                            <a:avLst/>
                          </a:prstGeom>
                          <a:grpFill/>
                          <a:ln w="22225"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80ED7" w:rsidRPr="0067221C" w:rsidRDefault="00B80ED7" w:rsidP="00B80ED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FF0000"/>
                                  <w:sz w:val="48"/>
                                  <w:szCs w:val="48"/>
                                </w:rPr>
                              </w:pPr>
                              <w:r w:rsidRPr="0067221C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FF0000"/>
                                  <w:sz w:val="48"/>
                                  <w:szCs w:val="48"/>
                                </w:rPr>
                                <w:t>Wines for the event:</w:t>
                              </w:r>
                            </w:p>
                            <w:p w:rsidR="00B80ED7" w:rsidRPr="0067221C" w:rsidRDefault="00B80ED7" w:rsidP="006722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67221C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Vinho</w:t>
                              </w:r>
                              <w:proofErr w:type="spellEnd"/>
                              <w:r w:rsidRPr="0067221C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 xml:space="preserve"> Verde</w:t>
                              </w:r>
                            </w:p>
                            <w:p w:rsidR="00B80ED7" w:rsidRPr="0067221C" w:rsidRDefault="0067221C" w:rsidP="006722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White Bord</w:t>
                              </w:r>
                              <w:r w:rsidR="00B80ED7" w:rsidRPr="0067221C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au</w:t>
                              </w:r>
                              <w:r w:rsidR="00B80ED7" w:rsidRPr="0067221C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x</w:t>
                              </w:r>
                            </w:p>
                            <w:p w:rsidR="00B80ED7" w:rsidRPr="0067221C" w:rsidRDefault="00B80ED7" w:rsidP="006722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67221C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Oregon Pinot Noir</w:t>
                              </w:r>
                            </w:p>
                            <w:p w:rsidR="00B80ED7" w:rsidRPr="0067221C" w:rsidRDefault="00B80ED7" w:rsidP="006722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67221C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Calif</w:t>
                              </w:r>
                              <w:r w:rsidR="0067221C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ornia Pinot N</w:t>
                              </w:r>
                              <w:r w:rsidRPr="0067221C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oir</w:t>
                              </w:r>
                            </w:p>
                            <w:p w:rsidR="00B80ED7" w:rsidRPr="0067221C" w:rsidRDefault="00B80ED7" w:rsidP="006722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67221C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Petite Petit</w:t>
                              </w:r>
                            </w:p>
                            <w:p w:rsidR="00B80ED7" w:rsidRPr="0067221C" w:rsidRDefault="00B80ED7" w:rsidP="006722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67221C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Rafeal</w:t>
                              </w:r>
                              <w:proofErr w:type="spellEnd"/>
                            </w:p>
                            <w:p w:rsidR="00B80ED7" w:rsidRDefault="00B80ED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108pt;margin-top:12.95pt;width:263.25pt;height:228.4pt;z-index:251664384" coordsize="33432,29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">
                <v:roundrect id="Rounded Rectangle 7" o:spid="_x0000_s1027" style="position:absolute;width:33432;height:2900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qqhsQA&#10;AADaAAAADwAAAGRycy9kb3ducmV2LnhtbESPT2vCQBTE7wW/w/KE3urGHjSmriItLbkV/0To7ZF9&#10;TUKzb0P2qbGf3hUKPQ4z8xtmuR5cq87Uh8azgekkAUVcettwZeCwf39KQQVBtth6JgNXCrBejR6W&#10;mFl/4S2dd1KpCOGQoYFapMu0DmVNDsPEd8TR+/a9Q4myr7Tt8RLhrtXPSTLTDhuOCzV29FpT+bM7&#10;OQOzxUmub59p+pXnTSHF5jj9+HXGPI6HzQsooUH+w3/t3BqYw/1KvAF6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KqobEAAAA2gAAAA8AAAAAAAAAAAAAAAAAmAIAAGRycy9k&#10;b3ducmV2LnhtbFBLBQYAAAAABAAEAPUAAACJAwAAAAA=&#10;" filled="f" strokecolor="#ed7d31 [3205]" strokeweight="2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095;top:1333;width:29147;height:26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K3ecQA&#10;AADcAAAADwAAAGRycy9kb3ducmV2LnhtbESP3YrCMBSE7xd8h3AE77ZpFXW3GkUUYUHEn5W9PjTH&#10;tticlCZq9+2NIHg5zMw3zHTemkrcqHGlZQVJFIMgzqwuOVdw+l1/foFwHlljZZkU/JOD+azzMcVU&#10;2zsf6Hb0uQgQdikqKLyvUyldVpBBF9maOHhn2xj0QTa51A3eA9xUsh/HI2mw5LBQYE3LgrLL8WoU&#10;7LbfQ6N3p0GSbf9WWO831/Nwo1Sv2y4mIDy1/h1+tX+0gn4yhu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it3nEAAAA3AAAAA8AAAAAAAAAAAAAAAAAmAIAAGRycy9k&#10;b3ducmV2LnhtbFBLBQYAAAAABAAEAPUAAACJAwAAAAA=&#10;" filled="f" stroked="f" strokeweight="1.75pt">
                  <v:textbox>
                    <w:txbxContent>
                      <w:p w:rsidR="00B80ED7" w:rsidRPr="0067221C" w:rsidRDefault="00B80ED7" w:rsidP="00B80ED7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color w:val="FF0000"/>
                            <w:sz w:val="48"/>
                            <w:szCs w:val="48"/>
                          </w:rPr>
                        </w:pPr>
                        <w:r w:rsidRPr="0067221C">
                          <w:rPr>
                            <w:rFonts w:ascii="Times New Roman" w:hAnsi="Times New Roman" w:cs="Times New Roman"/>
                            <w:b/>
                            <w:i/>
                            <w:color w:val="FF0000"/>
                            <w:sz w:val="48"/>
                            <w:szCs w:val="48"/>
                          </w:rPr>
                          <w:t>Wines for the event:</w:t>
                        </w:r>
                      </w:p>
                      <w:p w:rsidR="00B80ED7" w:rsidRPr="0067221C" w:rsidRDefault="00B80ED7" w:rsidP="0067221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proofErr w:type="spellStart"/>
                        <w:r w:rsidRPr="0067221C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>Vinho</w:t>
                        </w:r>
                        <w:proofErr w:type="spellEnd"/>
                        <w:r w:rsidRPr="0067221C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 xml:space="preserve"> Verde</w:t>
                        </w:r>
                      </w:p>
                      <w:p w:rsidR="00B80ED7" w:rsidRPr="0067221C" w:rsidRDefault="0067221C" w:rsidP="0067221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>White Bord</w:t>
                        </w:r>
                        <w:r w:rsidR="00B80ED7" w:rsidRPr="0067221C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>au</w:t>
                        </w:r>
                        <w:r w:rsidR="00B80ED7" w:rsidRPr="0067221C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>x</w:t>
                        </w:r>
                      </w:p>
                      <w:p w:rsidR="00B80ED7" w:rsidRPr="0067221C" w:rsidRDefault="00B80ED7" w:rsidP="0067221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 w:rsidRPr="0067221C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>Oregon Pinot Noir</w:t>
                        </w:r>
                      </w:p>
                      <w:p w:rsidR="00B80ED7" w:rsidRPr="0067221C" w:rsidRDefault="00B80ED7" w:rsidP="0067221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 w:rsidRPr="0067221C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>Calif</w:t>
                        </w:r>
                        <w:r w:rsidR="0067221C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>ornia Pinot N</w:t>
                        </w:r>
                        <w:r w:rsidRPr="0067221C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>oir</w:t>
                        </w:r>
                      </w:p>
                      <w:p w:rsidR="00B80ED7" w:rsidRPr="0067221C" w:rsidRDefault="00B80ED7" w:rsidP="0067221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 w:rsidRPr="0067221C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>Petite Petit</w:t>
                        </w:r>
                      </w:p>
                      <w:p w:rsidR="00B80ED7" w:rsidRPr="0067221C" w:rsidRDefault="00B80ED7" w:rsidP="0067221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proofErr w:type="spellStart"/>
                        <w:r w:rsidRPr="0067221C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>Rafeal</w:t>
                        </w:r>
                        <w:proofErr w:type="spellEnd"/>
                      </w:p>
                      <w:p w:rsidR="00B80ED7" w:rsidRDefault="00B80ED7"/>
                    </w:txbxContent>
                  </v:textbox>
                </v:shape>
              </v:group>
            </w:pict>
          </mc:Fallback>
        </mc:AlternateContent>
      </w:r>
    </w:p>
    <w:p w:rsidR="00D6776A" w:rsidRDefault="00D6776A"/>
    <w:p w:rsidR="00D6776A" w:rsidRDefault="00D6776A"/>
    <w:p w:rsidR="00D6776A" w:rsidRDefault="00D6776A">
      <w:r>
        <w:t xml:space="preserve"> </w:t>
      </w:r>
    </w:p>
    <w:p w:rsidR="00DA7D25" w:rsidRDefault="009345C3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1546225</wp:posOffset>
            </wp:positionV>
            <wp:extent cx="1704975" cy="1819275"/>
            <wp:effectExtent l="0" t="0" r="952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ine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6F93BDF" wp14:editId="127ABC52">
            <wp:simplePos x="0" y="0"/>
            <wp:positionH relativeFrom="column">
              <wp:posOffset>5038725</wp:posOffset>
            </wp:positionH>
            <wp:positionV relativeFrom="paragraph">
              <wp:posOffset>1574800</wp:posOffset>
            </wp:positionV>
            <wp:extent cx="1704975" cy="1819275"/>
            <wp:effectExtent l="0" t="0" r="9525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ine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049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7D25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833" w:rsidRDefault="005A2833" w:rsidP="00DA7D25">
      <w:pPr>
        <w:spacing w:after="0" w:line="240" w:lineRule="auto"/>
      </w:pPr>
      <w:r>
        <w:separator/>
      </w:r>
    </w:p>
  </w:endnote>
  <w:endnote w:type="continuationSeparator" w:id="0">
    <w:p w:rsidR="005A2833" w:rsidRDefault="005A2833" w:rsidP="00DA7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833" w:rsidRDefault="005A2833" w:rsidP="00DA7D25">
      <w:pPr>
        <w:spacing w:after="0" w:line="240" w:lineRule="auto"/>
      </w:pPr>
      <w:r>
        <w:separator/>
      </w:r>
    </w:p>
  </w:footnote>
  <w:footnote w:type="continuationSeparator" w:id="0">
    <w:p w:rsidR="005A2833" w:rsidRDefault="005A2833" w:rsidP="00DA7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D25" w:rsidRDefault="005A283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59344" o:spid="_x0000_s2050" type="#_x0000_t75" style="position:absolute;margin-left:0;margin-top:0;width:467.85pt;height:336.45pt;z-index:-251657216;mso-position-horizontal:center;mso-position-horizontal-relative:margin;mso-position-vertical:center;mso-position-vertical-relative:margin" o:allowincell="f">
          <v:imagedata r:id="rId1" o:title="grap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D25" w:rsidRDefault="005A283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59345" o:spid="_x0000_s2051" type="#_x0000_t75" style="position:absolute;margin-left:0;margin-top:0;width:467.85pt;height:336.45pt;z-index:-251656192;mso-position-horizontal:center;mso-position-horizontal-relative:margin;mso-position-vertical:center;mso-position-vertical-relative:margin" o:allowincell="f">
          <v:imagedata r:id="rId1" o:title="grap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D25" w:rsidRDefault="005A283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59343" o:spid="_x0000_s2049" type="#_x0000_t75" style="position:absolute;margin-left:0;margin-top:0;width:467.85pt;height:336.45pt;z-index:-251658240;mso-position-horizontal:center;mso-position-horizontal-relative:margin;mso-position-vertical:center;mso-position-vertical-relative:margin" o:allowincell="f">
          <v:imagedata r:id="rId1" o:title="grap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6A"/>
    <w:rsid w:val="00245EFF"/>
    <w:rsid w:val="002B251F"/>
    <w:rsid w:val="002E0FA9"/>
    <w:rsid w:val="005A2833"/>
    <w:rsid w:val="0067221C"/>
    <w:rsid w:val="007E19FE"/>
    <w:rsid w:val="00876B99"/>
    <w:rsid w:val="009345C3"/>
    <w:rsid w:val="00A8297D"/>
    <w:rsid w:val="00AD618D"/>
    <w:rsid w:val="00B80ED7"/>
    <w:rsid w:val="00C802B3"/>
    <w:rsid w:val="00D6776A"/>
    <w:rsid w:val="00DA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EB9238D0-4E42-4529-99BE-A7143E0E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7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7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D25"/>
  </w:style>
  <w:style w:type="paragraph" w:styleId="Footer">
    <w:name w:val="footer"/>
    <w:basedOn w:val="Normal"/>
    <w:link w:val="FooterChar"/>
    <w:uiPriority w:val="99"/>
    <w:unhideWhenUsed/>
    <w:rsid w:val="00DA7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ovia.com/2017-customer-conference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hyperlink" Target="mailto:arobinson@innovia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Strack</dc:creator>
  <cp:keywords/>
  <dc:description/>
  <cp:lastModifiedBy>Abbe Robinson</cp:lastModifiedBy>
  <cp:revision>5</cp:revision>
  <dcterms:created xsi:type="dcterms:W3CDTF">2017-04-03T00:00:00Z</dcterms:created>
  <dcterms:modified xsi:type="dcterms:W3CDTF">2017-04-03T00:09:00Z</dcterms:modified>
</cp:coreProperties>
</file>